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01C7662A" w:rsidR="00681F46" w:rsidRPr="00C165D7" w:rsidRDefault="00151EFB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E8FE1EA" wp14:editId="59A71BF1">
                  <wp:extent cx="3768725" cy="2540000"/>
                  <wp:effectExtent l="0" t="0" r="317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72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1E9CD3A9" w:rsidR="00C165D7" w:rsidRPr="00574F77" w:rsidRDefault="005A2061" w:rsidP="008161AF">
            <w:pPr>
              <w:jc w:val="center"/>
              <w:rPr>
                <w:rFonts w:ascii="LG Smart" w:hAnsi="LG Smart" w:cs="Arial"/>
                <w:szCs w:val="20"/>
              </w:rPr>
            </w:pP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55</w:t>
            </w:r>
            <w:r w:rsidR="00F2787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U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M</w:t>
            </w:r>
            <w:r w:rsidR="009A19C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745</w:t>
            </w:r>
            <w:r w:rsidR="00F2787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PL</w:t>
            </w:r>
            <w:r w:rsidR="00ED011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55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02822C43" w:rsidR="00C165D7" w:rsidRPr="006C361A" w:rsidRDefault="00342BB4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IPS panel</w:t>
            </w:r>
            <w:r w:rsidR="00651DD5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="00651DD5"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7305FD5B" w:rsidR="00C165D7" w:rsidRPr="006C361A" w:rsidRDefault="006300A1" w:rsidP="00EE622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ý obraz plný detailů 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6C67C714" w:rsidR="00C165D7" w:rsidRPr="006C361A" w:rsidRDefault="00175F45" w:rsidP="00175F4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HDR Dynamické mapování tónů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5654D90F" w:rsidR="00C165D7" w:rsidRPr="006C361A" w:rsidRDefault="00257256" w:rsidP="00ED241B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Široké pozorovací úhly díky IPS panelu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5AE0BA0B" w:rsidR="00C165D7" w:rsidRPr="006C361A" w:rsidRDefault="00C456CD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Čtyřjádrový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Active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7F6D74E3" w:rsidR="00C165D7" w:rsidRPr="006C361A" w:rsidRDefault="00C456CD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Široká p</w:t>
            </w:r>
            <w:r w:rsidR="006300A1">
              <w:rPr>
                <w:rFonts w:ascii="LG Smart" w:hAnsi="LG Smart" w:cs="Arial"/>
                <w:b/>
                <w:color w:val="auto"/>
                <w:szCs w:val="20"/>
              </w:rPr>
              <w:t>odpora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CFF7E86" w:rsidR="006A07CC" w:rsidRPr="002653D6" w:rsidRDefault="006A07CC" w:rsidP="00C456CD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proofErr w:type="spellStart"/>
            <w:r w:rsidR="00C456CD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Magický</w:t>
            </w:r>
            <w:proofErr w:type="spellEnd"/>
            <w:r w:rsidR="00C456CD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="00C456CD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ovladač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2C192D61" w:rsidR="006A07CC" w:rsidRPr="006C361A" w:rsidRDefault="005A206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55“ (139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1A39A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1A39AC" w:rsidRPr="006C361A" w:rsidRDefault="001A39A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3A9209B5" w14:textId="77777777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0EEFCBEE" w:rsidR="001A39AC" w:rsidRPr="006C361A" w:rsidRDefault="00F64C5F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IPS displej </w:t>
            </w:r>
            <w:r w:rsidR="001A39AC">
              <w:rPr>
                <w:rFonts w:ascii="LG Smart" w:hAnsi="LG Smart" w:cs="Arial"/>
                <w:bCs/>
                <w:szCs w:val="20"/>
              </w:rPr>
              <w:t xml:space="preserve">– </w:t>
            </w:r>
          </w:p>
        </w:tc>
      </w:tr>
      <w:tr w:rsidR="001A39AC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357FB89D" w:rsidR="001A39AC" w:rsidRPr="006C361A" w:rsidRDefault="00F24523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327106EB" w:rsidR="001A39AC" w:rsidRPr="006C361A" w:rsidRDefault="00342BB4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</w:t>
            </w:r>
            <w:r w:rsidR="00083D35">
              <w:rPr>
                <w:rFonts w:ascii="LG Smart" w:hAnsi="LG Smart" w:cs="Arial"/>
                <w:bCs/>
                <w:szCs w:val="20"/>
              </w:rPr>
              <w:t xml:space="preserve"> LED</w:t>
            </w:r>
          </w:p>
        </w:tc>
      </w:tr>
      <w:tr w:rsidR="00ED241B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15D8577A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01B36C00" w:rsidR="00ED241B" w:rsidRPr="006C361A" w:rsidRDefault="00342BB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ED241B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09B9D0A5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017657A1" w:rsidR="00ED241B" w:rsidRPr="006C361A" w:rsidRDefault="00701A86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>
              <w:rPr>
                <w:rFonts w:ascii="LG Smart" w:hAnsi="LG Smart" w:cs="Arial"/>
                <w:bCs/>
                <w:szCs w:val="20"/>
              </w:rPr>
              <w:t>1 600 (50 Hz)</w:t>
            </w:r>
            <w:bookmarkStart w:id="0" w:name="_GoBack"/>
            <w:bookmarkEnd w:id="0"/>
          </w:p>
        </w:tc>
      </w:tr>
      <w:tr w:rsidR="00ED241B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203F1C3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 w:rsidR="008161AF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>
              <w:rPr>
                <w:rFonts w:ascii="LG Smart" w:hAnsi="LG Smart" w:cs="Arial"/>
                <w:b/>
                <w:bCs/>
                <w:szCs w:val="20"/>
              </w:rPr>
              <w:t>ARC</w:t>
            </w:r>
          </w:p>
        </w:tc>
        <w:tc>
          <w:tcPr>
            <w:tcW w:w="1696" w:type="dxa"/>
            <w:vAlign w:val="center"/>
          </w:tcPr>
          <w:p w14:paraId="1DD1BC5A" w14:textId="2D8D316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627CE31F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3111C3DE" w14:textId="7BCD21C6" w:rsidR="00ED241B" w:rsidRPr="006C361A" w:rsidRDefault="00F74193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ED241B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ED241B" w:rsidRPr="00BF36CF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93A2CC5" w:rsidR="00ED241B" w:rsidRPr="00083D35" w:rsidRDefault="00083D35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83D35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03070F9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1E2DC27B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4DF732A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ED241B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2657D95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387513BB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F24523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4331F051" w:rsidR="00F24523" w:rsidRPr="006C361A" w:rsidRDefault="00F24523" w:rsidP="00F2452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6DDD374D" w:rsidR="00F24523" w:rsidRPr="006C361A" w:rsidRDefault="00F24523" w:rsidP="00F2452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F24523" w:rsidRPr="00574F77" w:rsidRDefault="00F24523" w:rsidP="00F2452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3DA2BC0D" w:rsidR="00F24523" w:rsidRPr="006C361A" w:rsidRDefault="00F24523" w:rsidP="00F2452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 2K</w:t>
            </w:r>
          </w:p>
        </w:tc>
        <w:tc>
          <w:tcPr>
            <w:tcW w:w="1697" w:type="dxa"/>
            <w:gridSpan w:val="2"/>
            <w:vAlign w:val="center"/>
          </w:tcPr>
          <w:p w14:paraId="4BAADC94" w14:textId="79AEAFFF" w:rsidR="00F24523" w:rsidRPr="006C361A" w:rsidRDefault="00F24523" w:rsidP="00F2452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Ano</w:t>
            </w:r>
          </w:p>
        </w:tc>
      </w:tr>
      <w:tr w:rsidR="00ED241B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4DB861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BB98A4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64777139" w:rsidR="00ED241B" w:rsidRPr="006C361A" w:rsidRDefault="00806104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DTS dekodér / DTS Virtual:X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15803857" w:rsidR="00ED241B" w:rsidRPr="006C361A" w:rsidRDefault="00806104" w:rsidP="00F7419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F74193"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ED241B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1C525F82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3CB43855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175F45">
              <w:rPr>
                <w:rFonts w:ascii="LG Smart" w:hAnsi="LG Smart" w:cs="Arial"/>
                <w:bCs/>
                <w:szCs w:val="20"/>
              </w:rPr>
              <w:t>.0</w:t>
            </w:r>
          </w:p>
        </w:tc>
      </w:tr>
      <w:tr w:rsidR="00ED241B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ED241B" w:rsidRPr="006C361A" w:rsidRDefault="007D7B2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4F7CF7C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3C9BB105" w:rsidR="00ED241B" w:rsidRPr="006C361A" w:rsidRDefault="00175F45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>0</w:t>
            </w:r>
            <w:r w:rsidR="00ED241B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ED241B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041C189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8503142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E0D75C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60B65A1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ED241B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EAC4BC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5BBB8C74" w14:textId="42E3D61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>
              <w:rPr>
                <w:rFonts w:ascii="LG Smart" w:hAnsi="LG Smart" w:cs="Arial"/>
                <w:bCs/>
                <w:szCs w:val="20"/>
              </w:rPr>
              <w:t>9B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ED241B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107D7E66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7F8D9F96" w:rsidR="00ED241B" w:rsidRPr="006C361A" w:rsidRDefault="00ED241B" w:rsidP="00ED560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</w:t>
            </w:r>
            <w:r w:rsidR="00ED560F">
              <w:rPr>
                <w:rFonts w:ascii="LG Smart" w:hAnsi="LG Smart" w:cs="Arial"/>
                <w:bCs/>
                <w:color w:val="auto"/>
                <w:szCs w:val="20"/>
              </w:rPr>
              <w:t>14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ED241B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242A2223" w:rsidR="00ED241B" w:rsidRPr="006C361A" w:rsidRDefault="00F74193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74EF5C31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35783476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E2145A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E2145A" w:rsidRPr="006C361A" w:rsidRDefault="00E2145A" w:rsidP="00E2145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C937E56" w:rsidR="00E2145A" w:rsidRPr="006C361A" w:rsidRDefault="00E2145A" w:rsidP="00E2145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59722DA" w14:textId="77777777" w:rsidR="00E2145A" w:rsidRPr="00574F77" w:rsidRDefault="00E2145A" w:rsidP="00E2145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12E87204" w:rsidR="00E2145A" w:rsidRPr="006C361A" w:rsidRDefault="00E2145A" w:rsidP="00E2145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59DC1288" w:rsidR="00E2145A" w:rsidRPr="00F25B41" w:rsidRDefault="00E2145A" w:rsidP="00E2145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 / 300x300</w:t>
            </w:r>
          </w:p>
        </w:tc>
      </w:tr>
      <w:tr w:rsidR="00E2145A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E2145A" w:rsidRPr="006C361A" w:rsidRDefault="00E2145A" w:rsidP="00E2145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47C1B0CC" w:rsidR="00E2145A" w:rsidRPr="006C361A" w:rsidRDefault="00E2145A" w:rsidP="00E2145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E2145A" w:rsidRPr="00574F77" w:rsidRDefault="00E2145A" w:rsidP="00E2145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6C2F0C2A" w:rsidR="00E2145A" w:rsidRPr="006C361A" w:rsidRDefault="00E2145A" w:rsidP="00E2145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59B416EB" w:rsidR="00E2145A" w:rsidRPr="00F25B41" w:rsidRDefault="00E2145A" w:rsidP="00E2145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1360x880x207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E2145A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E2145A" w:rsidRPr="006C361A" w:rsidRDefault="00E2145A" w:rsidP="00E2145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22BA9E0E" w:rsidR="00E2145A" w:rsidRPr="006C361A" w:rsidRDefault="00E2145A" w:rsidP="00E2145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E2145A" w:rsidRPr="00574F77" w:rsidRDefault="00E2145A" w:rsidP="00E2145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6B8E53F6" w:rsidR="00E2145A" w:rsidRPr="006C361A" w:rsidRDefault="00E2145A" w:rsidP="00E2145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6F32288E" w:rsidR="00E2145A" w:rsidRPr="00F25B41" w:rsidRDefault="00E2145A" w:rsidP="00E2145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1244x726x87,1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E2145A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E2145A" w:rsidRPr="006C361A" w:rsidRDefault="00E2145A" w:rsidP="00E2145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E2145A" w:rsidRPr="006C361A" w:rsidRDefault="00E2145A" w:rsidP="00E2145A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E2145A" w:rsidRPr="00574F77" w:rsidRDefault="00E2145A" w:rsidP="00E2145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54455BAE" w:rsidR="00E2145A" w:rsidRPr="006C361A" w:rsidRDefault="00E2145A" w:rsidP="00E2145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3B34C894" w:rsidR="00E2145A" w:rsidRPr="00F25B41" w:rsidRDefault="00E2145A" w:rsidP="00E2145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1244x791x260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E2145A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E2145A" w:rsidRPr="006C361A" w:rsidRDefault="00E2145A" w:rsidP="00E2145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E2145A" w:rsidRPr="006C361A" w:rsidRDefault="00E2145A" w:rsidP="00E2145A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E2145A" w:rsidRPr="00574F77" w:rsidRDefault="00E2145A" w:rsidP="00E2145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06BBC597" w:rsidR="00E2145A" w:rsidRPr="006C361A" w:rsidRDefault="00E2145A" w:rsidP="00E2145A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339BC786" w:rsidR="00E2145A" w:rsidRPr="00F25B41" w:rsidRDefault="00E2145A" w:rsidP="00E2145A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15,6 / 20,7</w:t>
            </w:r>
          </w:p>
        </w:tc>
      </w:tr>
      <w:tr w:rsidR="00ED241B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ED241B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9"/>
      <w:headerReference w:type="default" r:id="rId10"/>
      <w:footerReference w:type="default" r:id="rId11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92032" w14:textId="77777777" w:rsidR="00934534" w:rsidRDefault="00934534" w:rsidP="007B4DE6">
      <w:r>
        <w:separator/>
      </w:r>
    </w:p>
  </w:endnote>
  <w:endnote w:type="continuationSeparator" w:id="0">
    <w:p w14:paraId="5A89A98D" w14:textId="77777777" w:rsidR="00934534" w:rsidRDefault="00934534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49BA688C" w:rsidR="0000579B" w:rsidRPr="00C165D7" w:rsidRDefault="00E2145A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E2145A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8806098387069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40312" w14:textId="77777777" w:rsidR="00934534" w:rsidRDefault="00934534" w:rsidP="007B4DE6">
      <w:r>
        <w:separator/>
      </w:r>
    </w:p>
  </w:footnote>
  <w:footnote w:type="continuationSeparator" w:id="0">
    <w:p w14:paraId="0F540910" w14:textId="77777777" w:rsidR="00934534" w:rsidRDefault="00934534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29EA2AB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369" cy="10688823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69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4CA"/>
    <w:rsid w:val="00062E1E"/>
    <w:rsid w:val="00063989"/>
    <w:rsid w:val="0007050E"/>
    <w:rsid w:val="00070804"/>
    <w:rsid w:val="0007322C"/>
    <w:rsid w:val="00082C53"/>
    <w:rsid w:val="000837D2"/>
    <w:rsid w:val="00083D35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1EFB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75F45"/>
    <w:rsid w:val="00181869"/>
    <w:rsid w:val="00182C6C"/>
    <w:rsid w:val="00183340"/>
    <w:rsid w:val="00183BC9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AC"/>
    <w:rsid w:val="001A39EC"/>
    <w:rsid w:val="001B3DB8"/>
    <w:rsid w:val="001B4BEF"/>
    <w:rsid w:val="001B563B"/>
    <w:rsid w:val="001B5940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3FC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0D5E"/>
    <w:rsid w:val="00211393"/>
    <w:rsid w:val="00215E9A"/>
    <w:rsid w:val="00220995"/>
    <w:rsid w:val="00221437"/>
    <w:rsid w:val="0022201E"/>
    <w:rsid w:val="00224701"/>
    <w:rsid w:val="00225170"/>
    <w:rsid w:val="00232341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6CDC"/>
    <w:rsid w:val="00257256"/>
    <w:rsid w:val="00257345"/>
    <w:rsid w:val="002618F9"/>
    <w:rsid w:val="002653D6"/>
    <w:rsid w:val="0027019D"/>
    <w:rsid w:val="002703C5"/>
    <w:rsid w:val="00270AC2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ADC"/>
    <w:rsid w:val="002E0E71"/>
    <w:rsid w:val="002E0FFD"/>
    <w:rsid w:val="002E4084"/>
    <w:rsid w:val="002E4EB7"/>
    <w:rsid w:val="002E5D70"/>
    <w:rsid w:val="002F0DD9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2BB4"/>
    <w:rsid w:val="00343E35"/>
    <w:rsid w:val="00347669"/>
    <w:rsid w:val="003542C8"/>
    <w:rsid w:val="003545DE"/>
    <w:rsid w:val="00356501"/>
    <w:rsid w:val="00361780"/>
    <w:rsid w:val="00362719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2FEB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44CB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305D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7DF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06E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C7602"/>
    <w:rsid w:val="004D016D"/>
    <w:rsid w:val="004D1103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2061"/>
    <w:rsid w:val="005A4C42"/>
    <w:rsid w:val="005B48DC"/>
    <w:rsid w:val="005B5A9C"/>
    <w:rsid w:val="005C0C54"/>
    <w:rsid w:val="005C1EA2"/>
    <w:rsid w:val="005C22A0"/>
    <w:rsid w:val="005C3D59"/>
    <w:rsid w:val="005C6BA3"/>
    <w:rsid w:val="005D275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AFF"/>
    <w:rsid w:val="00612EE9"/>
    <w:rsid w:val="006202FF"/>
    <w:rsid w:val="00620BC4"/>
    <w:rsid w:val="006245F4"/>
    <w:rsid w:val="00626D3C"/>
    <w:rsid w:val="00626F19"/>
    <w:rsid w:val="006300A1"/>
    <w:rsid w:val="006303C5"/>
    <w:rsid w:val="006325C9"/>
    <w:rsid w:val="006338FD"/>
    <w:rsid w:val="0063491E"/>
    <w:rsid w:val="0063511D"/>
    <w:rsid w:val="00640A84"/>
    <w:rsid w:val="00640C0B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48F5"/>
    <w:rsid w:val="006E6B45"/>
    <w:rsid w:val="006E779D"/>
    <w:rsid w:val="006F6DC4"/>
    <w:rsid w:val="00701A86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D27"/>
    <w:rsid w:val="00766284"/>
    <w:rsid w:val="0076637F"/>
    <w:rsid w:val="007741EB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5BFD"/>
    <w:rsid w:val="007D7B24"/>
    <w:rsid w:val="007E0868"/>
    <w:rsid w:val="007E1922"/>
    <w:rsid w:val="007E30CA"/>
    <w:rsid w:val="007E6900"/>
    <w:rsid w:val="007F603F"/>
    <w:rsid w:val="007F6FBA"/>
    <w:rsid w:val="00803E12"/>
    <w:rsid w:val="0080423B"/>
    <w:rsid w:val="008043AE"/>
    <w:rsid w:val="00804754"/>
    <w:rsid w:val="00804F9E"/>
    <w:rsid w:val="00806104"/>
    <w:rsid w:val="00806272"/>
    <w:rsid w:val="008073AF"/>
    <w:rsid w:val="00807DAC"/>
    <w:rsid w:val="008119FD"/>
    <w:rsid w:val="008161AF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4F2E"/>
    <w:rsid w:val="00897F42"/>
    <w:rsid w:val="008A5BE6"/>
    <w:rsid w:val="008A7D76"/>
    <w:rsid w:val="008B1935"/>
    <w:rsid w:val="008B674A"/>
    <w:rsid w:val="008B7A20"/>
    <w:rsid w:val="008C0D4C"/>
    <w:rsid w:val="008C2DE2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34534"/>
    <w:rsid w:val="00941C4A"/>
    <w:rsid w:val="00945652"/>
    <w:rsid w:val="00945A41"/>
    <w:rsid w:val="00951144"/>
    <w:rsid w:val="00952D14"/>
    <w:rsid w:val="00952FB9"/>
    <w:rsid w:val="00954BD5"/>
    <w:rsid w:val="00955387"/>
    <w:rsid w:val="009574F4"/>
    <w:rsid w:val="00963AEE"/>
    <w:rsid w:val="009647F2"/>
    <w:rsid w:val="009656A2"/>
    <w:rsid w:val="009722A8"/>
    <w:rsid w:val="0098078E"/>
    <w:rsid w:val="00980A2B"/>
    <w:rsid w:val="009811AE"/>
    <w:rsid w:val="00983318"/>
    <w:rsid w:val="00985182"/>
    <w:rsid w:val="00985FA1"/>
    <w:rsid w:val="009864C6"/>
    <w:rsid w:val="00987075"/>
    <w:rsid w:val="00993E43"/>
    <w:rsid w:val="00995ABC"/>
    <w:rsid w:val="009A19C6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C622C"/>
    <w:rsid w:val="00AD12B6"/>
    <w:rsid w:val="00AD386A"/>
    <w:rsid w:val="00AD3FBF"/>
    <w:rsid w:val="00AD644C"/>
    <w:rsid w:val="00AD6F12"/>
    <w:rsid w:val="00AE00DE"/>
    <w:rsid w:val="00AE021C"/>
    <w:rsid w:val="00AE075B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6B9F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56CD"/>
    <w:rsid w:val="00C4750B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C539F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0741F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412"/>
    <w:rsid w:val="00D42EA5"/>
    <w:rsid w:val="00D44440"/>
    <w:rsid w:val="00D45193"/>
    <w:rsid w:val="00D45817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145A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4C63"/>
    <w:rsid w:val="00E87D44"/>
    <w:rsid w:val="00E93ACC"/>
    <w:rsid w:val="00E96AFC"/>
    <w:rsid w:val="00E96CE7"/>
    <w:rsid w:val="00EA20D3"/>
    <w:rsid w:val="00EB0532"/>
    <w:rsid w:val="00EB3EF1"/>
    <w:rsid w:val="00EB5EAA"/>
    <w:rsid w:val="00EB71AC"/>
    <w:rsid w:val="00EC0C67"/>
    <w:rsid w:val="00EC28E9"/>
    <w:rsid w:val="00ED0113"/>
    <w:rsid w:val="00ED241B"/>
    <w:rsid w:val="00ED560F"/>
    <w:rsid w:val="00ED690E"/>
    <w:rsid w:val="00EE2DA7"/>
    <w:rsid w:val="00EE36B1"/>
    <w:rsid w:val="00EE5C53"/>
    <w:rsid w:val="00EE6222"/>
    <w:rsid w:val="00EE7B8B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523"/>
    <w:rsid w:val="00F24B3A"/>
    <w:rsid w:val="00F25B41"/>
    <w:rsid w:val="00F27870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126"/>
    <w:rsid w:val="00F622DC"/>
    <w:rsid w:val="00F6294F"/>
    <w:rsid w:val="00F639A8"/>
    <w:rsid w:val="00F64A9D"/>
    <w:rsid w:val="00F64C5F"/>
    <w:rsid w:val="00F650D6"/>
    <w:rsid w:val="00F65862"/>
    <w:rsid w:val="00F70DF7"/>
    <w:rsid w:val="00F720BD"/>
    <w:rsid w:val="00F74193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58E5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FA62-E683-459E-B35E-47B2CF5E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5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11</cp:revision>
  <cp:lastPrinted>2018-02-09T12:57:00Z</cp:lastPrinted>
  <dcterms:created xsi:type="dcterms:W3CDTF">2019-01-30T14:53:00Z</dcterms:created>
  <dcterms:modified xsi:type="dcterms:W3CDTF">2019-05-16T09:32:00Z</dcterms:modified>
</cp:coreProperties>
</file>